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CB" w:rsidRDefault="00FB21E9" w:rsidP="00FB21E9">
      <w:pPr>
        <w:ind w:left="5760" w:firstLine="720"/>
      </w:pPr>
      <w:r>
        <w:rPr>
          <w:noProof/>
        </w:rPr>
        <w:drawing>
          <wp:inline distT="0" distB="0" distL="0" distR="0">
            <wp:extent cx="1819275" cy="1552575"/>
            <wp:effectExtent l="19050" t="0" r="9525" b="0"/>
            <wp:docPr id="1" name="Picture 1" descr="F:\Nicole\2011 Folder\Ltrhead &amp; Logo\Logo Letterhead 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icole\2011 Folder\Ltrhead &amp; Logo\Logo Letterhead 2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98F" w:rsidRDefault="00C9098F" w:rsidP="0009786A">
      <w:pPr>
        <w:spacing w:after="0"/>
        <w:ind w:left="5760" w:hanging="5760"/>
        <w:rPr>
          <w:rFonts w:ascii="Arial" w:hAnsi="Arial" w:cs="Arial"/>
          <w:sz w:val="24"/>
          <w:szCs w:val="24"/>
        </w:rPr>
      </w:pPr>
    </w:p>
    <w:p w:rsidR="0040759F" w:rsidRPr="0009786A" w:rsidRDefault="0009786A" w:rsidP="0009786A">
      <w:pPr>
        <w:spacing w:after="0"/>
        <w:ind w:left="5760" w:hanging="576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9786A">
        <w:rPr>
          <w:rFonts w:ascii="Arial" w:hAnsi="Arial" w:cs="Arial"/>
          <w:sz w:val="24"/>
          <w:szCs w:val="24"/>
        </w:rPr>
        <w:t xml:space="preserve">Jeff </w:t>
      </w:r>
      <w:proofErr w:type="spellStart"/>
      <w:r w:rsidRPr="0009786A">
        <w:rPr>
          <w:rFonts w:ascii="Arial" w:hAnsi="Arial" w:cs="Arial"/>
          <w:sz w:val="24"/>
          <w:szCs w:val="24"/>
        </w:rPr>
        <w:t>Milham</w:t>
      </w:r>
      <w:proofErr w:type="spellEnd"/>
    </w:p>
    <w:p w:rsidR="0009786A" w:rsidRPr="0009786A" w:rsidRDefault="0009786A" w:rsidP="0009786A">
      <w:pPr>
        <w:spacing w:after="0"/>
        <w:ind w:left="5760" w:hanging="5760"/>
        <w:rPr>
          <w:rFonts w:ascii="Arial" w:hAnsi="Arial" w:cs="Arial"/>
          <w:sz w:val="24"/>
          <w:szCs w:val="24"/>
        </w:rPr>
      </w:pPr>
      <w:r w:rsidRPr="0009786A">
        <w:rPr>
          <w:rFonts w:ascii="Arial" w:hAnsi="Arial" w:cs="Arial"/>
          <w:sz w:val="24"/>
          <w:szCs w:val="24"/>
        </w:rPr>
        <w:t>The Nuckolls Fund for Lighting Education</w:t>
      </w:r>
    </w:p>
    <w:p w:rsidR="0009786A" w:rsidRPr="0009786A" w:rsidRDefault="0009786A" w:rsidP="0009786A">
      <w:pPr>
        <w:spacing w:after="0"/>
        <w:ind w:left="5760" w:hanging="5760"/>
        <w:rPr>
          <w:rFonts w:ascii="Arial" w:hAnsi="Arial" w:cs="Arial"/>
          <w:sz w:val="24"/>
          <w:szCs w:val="24"/>
        </w:rPr>
      </w:pPr>
      <w:r w:rsidRPr="0009786A">
        <w:rPr>
          <w:rFonts w:ascii="Arial" w:hAnsi="Arial" w:cs="Arial"/>
          <w:sz w:val="24"/>
          <w:szCs w:val="24"/>
        </w:rPr>
        <w:t>12 Mill Pond Road</w:t>
      </w:r>
    </w:p>
    <w:p w:rsidR="0009786A" w:rsidRDefault="0009786A" w:rsidP="0009786A">
      <w:pPr>
        <w:spacing w:after="0"/>
        <w:ind w:left="5760" w:hanging="5760"/>
        <w:rPr>
          <w:rFonts w:ascii="Arial" w:hAnsi="Arial" w:cs="Arial"/>
          <w:sz w:val="24"/>
          <w:szCs w:val="24"/>
        </w:rPr>
      </w:pPr>
      <w:r w:rsidRPr="0009786A">
        <w:rPr>
          <w:rFonts w:ascii="Arial" w:hAnsi="Arial" w:cs="Arial"/>
          <w:sz w:val="24"/>
          <w:szCs w:val="24"/>
        </w:rPr>
        <w:t>Putnam Valley, NY 10579</w:t>
      </w:r>
    </w:p>
    <w:p w:rsidR="00C9098F" w:rsidRDefault="00C9098F" w:rsidP="0009786A">
      <w:pPr>
        <w:spacing w:after="0"/>
        <w:ind w:left="5760" w:hanging="5760"/>
        <w:rPr>
          <w:rFonts w:ascii="Arial" w:hAnsi="Arial" w:cs="Arial"/>
          <w:sz w:val="24"/>
          <w:szCs w:val="24"/>
        </w:rPr>
      </w:pPr>
    </w:p>
    <w:p w:rsidR="00C9098F" w:rsidRPr="00C9098F" w:rsidRDefault="00C9098F" w:rsidP="0009786A">
      <w:pPr>
        <w:spacing w:after="0"/>
        <w:ind w:left="5760" w:hanging="5760"/>
        <w:rPr>
          <w:rFonts w:ascii="Arial" w:hAnsi="Arial" w:cs="Arial"/>
          <w:sz w:val="24"/>
          <w:szCs w:val="24"/>
        </w:rPr>
      </w:pPr>
      <w:r w:rsidRPr="00C9098F">
        <w:rPr>
          <w:rFonts w:ascii="Arial" w:hAnsi="Arial" w:cs="Arial"/>
          <w:sz w:val="24"/>
          <w:szCs w:val="24"/>
        </w:rPr>
        <w:t xml:space="preserve">Fred </w:t>
      </w:r>
      <w:proofErr w:type="spellStart"/>
      <w:r w:rsidRPr="00C9098F">
        <w:rPr>
          <w:rFonts w:ascii="Arial" w:hAnsi="Arial" w:cs="Arial"/>
          <w:sz w:val="24"/>
          <w:szCs w:val="24"/>
        </w:rPr>
        <w:t>Oberkircher</w:t>
      </w:r>
      <w:proofErr w:type="spellEnd"/>
    </w:p>
    <w:p w:rsidR="00C9098F" w:rsidRPr="00C9098F" w:rsidRDefault="00C9098F" w:rsidP="0009786A">
      <w:pPr>
        <w:spacing w:after="0"/>
        <w:ind w:left="5760" w:hanging="5760"/>
        <w:rPr>
          <w:rFonts w:ascii="Arial" w:hAnsi="Arial" w:cs="Arial"/>
          <w:sz w:val="24"/>
          <w:szCs w:val="24"/>
        </w:rPr>
      </w:pPr>
      <w:r w:rsidRPr="00C9098F">
        <w:rPr>
          <w:rFonts w:ascii="Arial" w:hAnsi="Arial" w:cs="Arial"/>
          <w:sz w:val="24"/>
          <w:szCs w:val="24"/>
        </w:rPr>
        <w:t>231 Stone Bridge Trail East</w:t>
      </w:r>
    </w:p>
    <w:p w:rsidR="0009786A" w:rsidRPr="00C9098F" w:rsidRDefault="00C9098F" w:rsidP="0009786A">
      <w:pPr>
        <w:spacing w:after="0"/>
        <w:ind w:left="5760" w:hanging="5760"/>
        <w:rPr>
          <w:rFonts w:ascii="Arial" w:hAnsi="Arial" w:cs="Arial"/>
          <w:sz w:val="24"/>
          <w:szCs w:val="24"/>
        </w:rPr>
      </w:pPr>
      <w:r w:rsidRPr="00C9098F">
        <w:rPr>
          <w:rFonts w:ascii="Arial" w:hAnsi="Arial" w:cs="Arial"/>
          <w:sz w:val="24"/>
          <w:szCs w:val="24"/>
        </w:rPr>
        <w:t>Dunlap, TN 37327</w:t>
      </w:r>
    </w:p>
    <w:p w:rsidR="0009786A" w:rsidRPr="0009786A" w:rsidRDefault="0009786A" w:rsidP="0009786A">
      <w:pPr>
        <w:spacing w:after="0"/>
        <w:ind w:left="5760" w:hanging="5760"/>
        <w:rPr>
          <w:rFonts w:ascii="Arial" w:hAnsi="Arial" w:cs="Arial"/>
          <w:sz w:val="24"/>
          <w:szCs w:val="24"/>
        </w:rPr>
      </w:pPr>
    </w:p>
    <w:p w:rsidR="0040759F" w:rsidRDefault="0040759F" w:rsidP="00CE217A">
      <w:pPr>
        <w:spacing w:after="0"/>
        <w:rPr>
          <w:rFonts w:ascii="Arial" w:hAnsi="Arial" w:cs="Arial"/>
          <w:sz w:val="24"/>
          <w:szCs w:val="24"/>
        </w:rPr>
      </w:pPr>
      <w:r w:rsidRPr="009F450E">
        <w:rPr>
          <w:rFonts w:ascii="Arial" w:hAnsi="Arial" w:cs="Arial"/>
          <w:sz w:val="24"/>
          <w:szCs w:val="24"/>
        </w:rPr>
        <w:t>Dear Jeff &amp; Fred:</w:t>
      </w:r>
    </w:p>
    <w:p w:rsidR="0009786A" w:rsidRPr="00CE217A" w:rsidRDefault="0009786A" w:rsidP="0040759F">
      <w:pPr>
        <w:rPr>
          <w:rFonts w:ascii="Arial" w:hAnsi="Arial" w:cs="Arial"/>
          <w:sz w:val="6"/>
          <w:szCs w:val="6"/>
        </w:rPr>
      </w:pPr>
    </w:p>
    <w:p w:rsidR="0040759F" w:rsidRPr="009F450E" w:rsidRDefault="0040759F" w:rsidP="0040759F">
      <w:pPr>
        <w:rPr>
          <w:rFonts w:ascii="Arial" w:hAnsi="Arial" w:cs="Arial"/>
          <w:sz w:val="24"/>
          <w:szCs w:val="24"/>
        </w:rPr>
      </w:pPr>
      <w:r w:rsidRPr="009F450E">
        <w:rPr>
          <w:rFonts w:ascii="Arial" w:hAnsi="Arial" w:cs="Arial"/>
          <w:sz w:val="24"/>
          <w:szCs w:val="24"/>
        </w:rPr>
        <w:t xml:space="preserve">In consideration of the financial support that the Nuckolls Fund for Lighting Education has provided the 2012 Light + Seniors </w:t>
      </w:r>
      <w:r w:rsidR="009F450E" w:rsidRPr="009F450E">
        <w:rPr>
          <w:rFonts w:ascii="Arial" w:hAnsi="Arial" w:cs="Arial"/>
          <w:sz w:val="24"/>
          <w:szCs w:val="24"/>
        </w:rPr>
        <w:t>Symposium</w:t>
      </w:r>
      <w:r w:rsidRPr="009F450E">
        <w:rPr>
          <w:rFonts w:ascii="Arial" w:hAnsi="Arial" w:cs="Arial"/>
          <w:sz w:val="24"/>
          <w:szCs w:val="24"/>
        </w:rPr>
        <w:t>, the Illuminating Engineering Society officially permits the Nuckolls Fund to post and distribute through their web site the proceedings of the 2012 Light + Seniors Symposium without remuneration to the IES.</w:t>
      </w:r>
    </w:p>
    <w:p w:rsidR="0040759F" w:rsidRPr="009F450E" w:rsidRDefault="0040759F" w:rsidP="0040759F">
      <w:pPr>
        <w:rPr>
          <w:rFonts w:ascii="Arial" w:hAnsi="Arial" w:cs="Arial"/>
          <w:sz w:val="24"/>
          <w:szCs w:val="24"/>
        </w:rPr>
      </w:pPr>
    </w:p>
    <w:p w:rsidR="0040759F" w:rsidRPr="009F450E" w:rsidRDefault="009F450E" w:rsidP="0040759F">
      <w:pPr>
        <w:rPr>
          <w:rFonts w:ascii="Arial" w:hAnsi="Arial" w:cs="Arial"/>
          <w:sz w:val="24"/>
          <w:szCs w:val="24"/>
        </w:rPr>
      </w:pPr>
      <w:r w:rsidRPr="009F450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BE8D3" wp14:editId="167FAA17">
                <wp:simplePos x="0" y="0"/>
                <wp:positionH relativeFrom="column">
                  <wp:posOffset>2628900</wp:posOffset>
                </wp:positionH>
                <wp:positionV relativeFrom="paragraph">
                  <wp:posOffset>32385</wp:posOffset>
                </wp:positionV>
                <wp:extent cx="2374265" cy="895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50E" w:rsidRDefault="009F45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2.55pt;width:186.95pt;height:70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" filled="f" stroked="f">
                <v:textbox>
                  <w:txbxContent>
                    <w:p w:rsidR="009F450E" w:rsidRDefault="009F450E"/>
                  </w:txbxContent>
                </v:textbox>
              </v:shape>
            </w:pict>
          </mc:Fallback>
        </mc:AlternateContent>
      </w:r>
    </w:p>
    <w:p w:rsidR="009F450E" w:rsidRDefault="009F450E" w:rsidP="009F450E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Sincerely,</w:t>
      </w:r>
    </w:p>
    <w:p w:rsidR="0009786A" w:rsidRDefault="0009786A" w:rsidP="0009786A">
      <w:pPr>
        <w:ind w:left="-36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019FF38" wp14:editId="306107C6">
            <wp:extent cx="1476375" cy="771525"/>
            <wp:effectExtent l="0" t="0" r="0" b="9525"/>
            <wp:docPr id="3" name="Picture 3" descr="William Hanley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liam Hanley sig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63" r="-7663"/>
                    <a:stretch/>
                  </pic:blipFill>
                  <pic:spPr bwMode="auto">
                    <a:xfrm>
                      <a:off x="0" y="0"/>
                      <a:ext cx="1476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50E" w:rsidRPr="0009786A" w:rsidRDefault="0009786A" w:rsidP="0009786A">
      <w:pPr>
        <w:ind w:left="-36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F450E">
        <w:rPr>
          <w:rFonts w:ascii="Arial" w:hAnsi="Arial" w:cs="Arial"/>
          <w:sz w:val="24"/>
          <w:szCs w:val="24"/>
        </w:rPr>
        <w:t>William Hanley, CAE</w:t>
      </w:r>
    </w:p>
    <w:p w:rsidR="009F450E" w:rsidRDefault="009F450E" w:rsidP="009F45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Vice President</w:t>
      </w:r>
    </w:p>
    <w:p w:rsidR="0040759F" w:rsidRDefault="0040759F" w:rsidP="0040759F"/>
    <w:p w:rsidR="0040759F" w:rsidRDefault="0040759F" w:rsidP="0040759F"/>
    <w:sectPr w:rsidR="0040759F" w:rsidSect="008B323E">
      <w:pgSz w:w="12240" w:h="15840"/>
      <w:pgMar w:top="1008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E9"/>
    <w:rsid w:val="0009786A"/>
    <w:rsid w:val="0040759F"/>
    <w:rsid w:val="008B323E"/>
    <w:rsid w:val="009F450E"/>
    <w:rsid w:val="00AD5091"/>
    <w:rsid w:val="00B229CB"/>
    <w:rsid w:val="00C9098F"/>
    <w:rsid w:val="00CE217A"/>
    <w:rsid w:val="00FB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IES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DeGirolamo</dc:creator>
  <cp:lastModifiedBy>Nicole DeGirolamo</cp:lastModifiedBy>
  <cp:revision>4</cp:revision>
  <cp:lastPrinted>2013-04-01T14:01:00Z</cp:lastPrinted>
  <dcterms:created xsi:type="dcterms:W3CDTF">2013-04-01T13:50:00Z</dcterms:created>
  <dcterms:modified xsi:type="dcterms:W3CDTF">2013-04-01T14:14:00Z</dcterms:modified>
</cp:coreProperties>
</file>